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A1BE5" w14:textId="48110899" w:rsidR="00343883" w:rsidRDefault="00E67784" w:rsidP="00F917EE">
      <w:pPr>
        <w:ind w:left="144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CCAC0" wp14:editId="7174C906">
                <wp:simplePos x="0" y="0"/>
                <wp:positionH relativeFrom="column">
                  <wp:posOffset>64135</wp:posOffset>
                </wp:positionH>
                <wp:positionV relativeFrom="paragraph">
                  <wp:posOffset>-685800</wp:posOffset>
                </wp:positionV>
                <wp:extent cx="4800600" cy="1092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77B8" w14:textId="77777777" w:rsidR="00E67784" w:rsidRPr="008B551B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ARTEC and ARTE 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E67784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Regional Professional Technical Charter Schools</w:t>
                            </w:r>
                          </w:p>
                          <w:p w14:paraId="4D2E93E7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Michael Arrington,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Erinn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Neilson, </w:t>
                            </w: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Vice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Colby Ricks, Sec-Treas.</w:t>
                            </w:r>
                          </w:p>
                          <w:p w14:paraId="0EECD864" w14:textId="77777777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363524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DIRECTORS</w:t>
                            </w:r>
                          </w:p>
                          <w:p w14:paraId="4DA1847D" w14:textId="35A24374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Kory Lloyd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Dr. L. T. Erickson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Dr. Jonathan Lord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Dale Layne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Dr. James Shank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Kelly Fisher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Stefanie Shaw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James Ramsey</w:t>
                            </w:r>
                          </w:p>
                          <w:p w14:paraId="48648427" w14:textId="77777777" w:rsidR="00E67784" w:rsidRPr="007D53D7" w:rsidRDefault="00E67784" w:rsidP="00E67784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532EB6B7" w14:textId="77777777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2246F8F" w14:textId="47135ED1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D\</w:t>
                            </w:r>
                            <w:r w:rsidR="003E1D2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CCA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05pt;margin-top:-54pt;width:378pt;height: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" filled="f" stroked="f">
                <v:textbox inset="0,,0">
                  <w:txbxContent>
                    <w:p w14:paraId="1BE577B8" w14:textId="77777777" w:rsidR="00E67784" w:rsidRPr="008B551B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ARTEC and ARTE I</w:t>
                      </w: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br/>
                      </w:r>
                      <w:r w:rsidRPr="00E67784">
                        <w:rPr>
                          <w:rFonts w:ascii="Tahoma" w:hAnsi="Tahoma" w:cs="Tahoma"/>
                          <w:sz w:val="22"/>
                          <w:szCs w:val="22"/>
                        </w:rPr>
                        <w:t>Regional Professional Technical Charter Schools</w:t>
                      </w:r>
                    </w:p>
                    <w:p w14:paraId="4D2E93E7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Michael Arrington,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Erinn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Neilson, </w:t>
                      </w: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Vice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Colby Ricks, Sec-Treas.</w:t>
                      </w:r>
                    </w:p>
                    <w:p w14:paraId="0EECD864" w14:textId="77777777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</w:p>
                    <w:p w14:paraId="2F363524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DIRECTORS</w:t>
                      </w:r>
                    </w:p>
                    <w:p w14:paraId="4DA1847D" w14:textId="35A24374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Kory Lloyd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Dr. L. T. Erickson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Dr. Jonathan Lord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Dale Layne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br/>
                        <w:t xml:space="preserve">Dr. James Shank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Kelly Fisher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Stefanie Shaw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James Ramsey</w:t>
                      </w:r>
                    </w:p>
                    <w:p w14:paraId="48648427" w14:textId="77777777" w:rsidR="00E67784" w:rsidRPr="007D53D7" w:rsidRDefault="00E67784" w:rsidP="00E67784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532EB6B7" w14:textId="77777777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2246F8F" w14:textId="47135ED1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D\</w:t>
                      </w:r>
                      <w:r w:rsidR="003E1D2B">
                        <w:rPr>
                          <w:rFonts w:ascii="Tahoma" w:hAnsi="Tahoma" w:cs="Tahom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F52CE">
        <w:rPr>
          <w:noProof/>
        </w:rPr>
        <w:drawing>
          <wp:anchor distT="0" distB="0" distL="114300" distR="114300" simplePos="0" relativeHeight="251659264" behindDoc="0" locked="0" layoutInCell="1" allowOverlap="1" wp14:anchorId="27C5DB27" wp14:editId="6C75261B">
            <wp:simplePos x="0" y="0"/>
            <wp:positionH relativeFrom="column">
              <wp:posOffset>-685800</wp:posOffset>
            </wp:positionH>
            <wp:positionV relativeFrom="paragraph">
              <wp:posOffset>-572135</wp:posOffset>
            </wp:positionV>
            <wp:extent cx="980440" cy="915035"/>
            <wp:effectExtent l="0" t="0" r="10160" b="0"/>
            <wp:wrapThrough wrapText="bothSides">
              <wp:wrapPolygon edited="0">
                <wp:start x="8394" y="0"/>
                <wp:lineTo x="0" y="3598"/>
                <wp:lineTo x="0" y="14990"/>
                <wp:lineTo x="2798" y="19187"/>
                <wp:lineTo x="2798" y="19786"/>
                <wp:lineTo x="8394" y="20985"/>
                <wp:lineTo x="12870" y="20985"/>
                <wp:lineTo x="19026" y="19786"/>
                <wp:lineTo x="19026" y="19187"/>
                <wp:lineTo x="21264" y="14990"/>
                <wp:lineTo x="21264" y="2998"/>
                <wp:lineTo x="12311" y="0"/>
                <wp:lineTo x="8394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E">
        <w:rPr>
          <w:noProof/>
        </w:rPr>
        <w:drawing>
          <wp:anchor distT="0" distB="0" distL="114300" distR="114300" simplePos="0" relativeHeight="251658240" behindDoc="0" locked="0" layoutInCell="1" allowOverlap="1" wp14:anchorId="6543C9D3" wp14:editId="74A292C5">
            <wp:simplePos x="0" y="0"/>
            <wp:positionH relativeFrom="column">
              <wp:posOffset>5372100</wp:posOffset>
            </wp:positionH>
            <wp:positionV relativeFrom="paragraph">
              <wp:posOffset>-571500</wp:posOffset>
            </wp:positionV>
            <wp:extent cx="979170" cy="914400"/>
            <wp:effectExtent l="0" t="0" r="11430" b="0"/>
            <wp:wrapThrough wrapText="bothSides">
              <wp:wrapPolygon edited="0">
                <wp:start x="8405" y="0"/>
                <wp:lineTo x="0" y="3600"/>
                <wp:lineTo x="0" y="15000"/>
                <wp:lineTo x="2802" y="19200"/>
                <wp:lineTo x="2802" y="19800"/>
                <wp:lineTo x="8405" y="21000"/>
                <wp:lineTo x="12887" y="21000"/>
                <wp:lineTo x="19051" y="19800"/>
                <wp:lineTo x="19051" y="19200"/>
                <wp:lineTo x="21292" y="15000"/>
                <wp:lineTo x="21292" y="3000"/>
                <wp:lineTo x="12327" y="0"/>
                <wp:lineTo x="840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B1AB" w14:textId="2F906D64" w:rsidR="009C6C14" w:rsidRPr="009C6C14" w:rsidRDefault="009C6C14" w:rsidP="009C6C14"/>
    <w:p w14:paraId="52C16ECB" w14:textId="61C436F0" w:rsidR="009C6C14" w:rsidRPr="009C6C14" w:rsidRDefault="009C6C14" w:rsidP="009C6C14"/>
    <w:p w14:paraId="3F7C832F" w14:textId="26C16E6E" w:rsidR="009C6C14" w:rsidRPr="009C6C14" w:rsidRDefault="009C6C14" w:rsidP="009C6C14"/>
    <w:p w14:paraId="720AFF40" w14:textId="2AEF2985" w:rsidR="00A719BA" w:rsidRDefault="00A719BA" w:rsidP="009101D3">
      <w:pPr>
        <w:rPr>
          <w:sz w:val="24"/>
          <w:szCs w:val="24"/>
        </w:rPr>
      </w:pPr>
    </w:p>
    <w:p w14:paraId="1E7BC555" w14:textId="77777777" w:rsidR="00545220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Board Agenda Meeting</w:t>
      </w:r>
    </w:p>
    <w:p w14:paraId="0D4E13F1" w14:textId="261F25B2" w:rsidR="00545220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086D1D">
        <w:rPr>
          <w:rFonts w:ascii="Arial" w:hAnsi="Arial" w:cs="Arial"/>
          <w:b/>
          <w:bCs/>
          <w:sz w:val="22"/>
          <w:szCs w:val="22"/>
        </w:rPr>
        <w:t>Jauary</w:t>
      </w:r>
      <w:proofErr w:type="spellEnd"/>
      <w:r w:rsidR="00086D1D">
        <w:rPr>
          <w:rFonts w:ascii="Arial" w:hAnsi="Arial" w:cs="Arial"/>
          <w:b/>
          <w:bCs/>
          <w:sz w:val="22"/>
          <w:szCs w:val="22"/>
        </w:rPr>
        <w:t xml:space="preserve"> 8, 2021</w:t>
      </w:r>
    </w:p>
    <w:p w14:paraId="33384A2A" w14:textId="1182093C" w:rsidR="002B1E38" w:rsidRDefault="002B1E38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7:00 am</w:t>
      </w:r>
      <w:r w:rsidR="00086D1D">
        <w:rPr>
          <w:rFonts w:ascii="Arial" w:hAnsi="Arial" w:cs="Arial"/>
          <w:b/>
          <w:bCs/>
          <w:sz w:val="22"/>
          <w:szCs w:val="22"/>
        </w:rPr>
        <w:t xml:space="preserve"> and 2 pm</w:t>
      </w:r>
    </w:p>
    <w:p w14:paraId="7D2F6134" w14:textId="6BDA0BF1" w:rsidR="00545220" w:rsidRDefault="00C444DD" w:rsidP="00C444DD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Via ZOOM</w:t>
      </w:r>
    </w:p>
    <w:p w14:paraId="1DB10CAA" w14:textId="77777777" w:rsidR="00545220" w:rsidRPr="00E3152C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C3FAA81" w14:textId="77777777" w:rsidR="00545220" w:rsidRPr="009A501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217CDB0D" w14:textId="77777777" w:rsidR="00545220" w:rsidRPr="007033D1" w:rsidRDefault="00545220" w:rsidP="00545220">
      <w:pPr>
        <w:pStyle w:val="BodyText"/>
        <w:numPr>
          <w:ilvl w:val="0"/>
          <w:numId w:val="1"/>
        </w:numPr>
        <w:spacing w:after="0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Call to Order</w:t>
      </w:r>
      <w:r w:rsidRPr="009A501B">
        <w:rPr>
          <w:rFonts w:ascii="Arial" w:hAnsi="Arial" w:cs="Arial"/>
          <w:sz w:val="22"/>
          <w:szCs w:val="22"/>
        </w:rPr>
        <w:t xml:space="preserve"> – President Michael Arrington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 w:rsidRPr="009A501B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DEC4070" w14:textId="77777777" w:rsidR="00545220" w:rsidRPr="00BB71FE" w:rsidRDefault="00545220" w:rsidP="00545220">
      <w:pPr>
        <w:pStyle w:val="BodyText"/>
        <w:spacing w:after="0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</w:t>
      </w:r>
      <w:r w:rsidRPr="00BB71FE">
        <w:rPr>
          <w:rFonts w:ascii="Arial" w:hAnsi="Arial" w:cs="Arial"/>
          <w:bCs/>
          <w:i/>
          <w:sz w:val="18"/>
          <w:szCs w:val="22"/>
        </w:rPr>
        <w:t>note:</w:t>
      </w:r>
      <w:r w:rsidRPr="00BB71FE">
        <w:rPr>
          <w:rFonts w:ascii="Arial" w:hAnsi="Arial" w:cs="Arial"/>
          <w:b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>I</w:t>
      </w:r>
      <w:r w:rsidRPr="00BB71FE">
        <w:rPr>
          <w:rFonts w:ascii="Arial" w:hAnsi="Arial" w:cs="Arial"/>
          <w:i/>
          <w:sz w:val="18"/>
          <w:szCs w:val="22"/>
        </w:rPr>
        <w:t>n order to transact business, one-half of the memberships’ designated representatives must be present in order to form a quorum</w:t>
      </w:r>
      <w:r>
        <w:rPr>
          <w:rFonts w:ascii="Arial" w:hAnsi="Arial" w:cs="Arial"/>
          <w:i/>
          <w:sz w:val="18"/>
          <w:szCs w:val="22"/>
        </w:rPr>
        <w:t>.</w:t>
      </w:r>
      <w:r>
        <w:rPr>
          <w:rFonts w:ascii="Arial" w:hAnsi="Arial" w:cs="Arial"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 xml:space="preserve"> </w:t>
      </w:r>
      <w:r>
        <w:rPr>
          <w:rFonts w:ascii="Arial" w:hAnsi="Arial" w:cs="Arial"/>
          <w:i/>
          <w:sz w:val="18"/>
          <w:szCs w:val="22"/>
        </w:rPr>
        <w:t>T</w:t>
      </w:r>
      <w:r w:rsidRPr="00BB71FE">
        <w:rPr>
          <w:rFonts w:ascii="Arial" w:hAnsi="Arial" w:cs="Arial"/>
          <w:i/>
          <w:sz w:val="18"/>
          <w:szCs w:val="22"/>
        </w:rPr>
        <w:t>he board may vote to go into executive session at any time during the meeting</w:t>
      </w:r>
      <w:r w:rsidRPr="00BB71F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)</w:t>
      </w:r>
    </w:p>
    <w:p w14:paraId="7B70E3C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34E00484" w14:textId="77777777" w:rsidR="00545220" w:rsidRPr="009F26E7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Additions to the Agenda</w:t>
      </w:r>
      <w:r>
        <w:rPr>
          <w:rFonts w:ascii="Arial" w:hAnsi="Arial" w:cs="Arial"/>
          <w:b/>
          <w:bCs/>
          <w:sz w:val="22"/>
          <w:szCs w:val="22"/>
        </w:rPr>
        <w:t xml:space="preserve"> and Recognition of guests</w:t>
      </w:r>
    </w:p>
    <w:p w14:paraId="111A1C17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31B4538E" w14:textId="3CB59B7B" w:rsidR="00545220" w:rsidRPr="00E3152C" w:rsidRDefault="00545220" w:rsidP="00545220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E3152C">
        <w:rPr>
          <w:rFonts w:ascii="Arial" w:hAnsi="Arial" w:cs="Arial"/>
          <w:bCs/>
          <w:sz w:val="22"/>
          <w:szCs w:val="22"/>
        </w:rPr>
        <w:t xml:space="preserve"> </w:t>
      </w:r>
    </w:p>
    <w:p w14:paraId="6DF64713" w14:textId="77777777" w:rsidR="00545220" w:rsidRPr="005A454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1C11919A" w14:textId="77777777" w:rsidR="00545220" w:rsidRPr="009A501B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Approval of Agenda</w:t>
      </w:r>
    </w:p>
    <w:p w14:paraId="690B716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770B2A14" w14:textId="77777777" w:rsidR="00545220" w:rsidRPr="009A501B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Consent Age</w:t>
      </w:r>
      <w:r>
        <w:rPr>
          <w:rFonts w:ascii="Arial" w:hAnsi="Arial" w:cs="Arial"/>
          <w:b/>
          <w:bCs/>
          <w:sz w:val="22"/>
          <w:szCs w:val="22"/>
        </w:rPr>
        <w:t>nda</w:t>
      </w:r>
    </w:p>
    <w:p w14:paraId="322A19A0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246CA597" w14:textId="04E1E0AC" w:rsidR="00545220" w:rsidRPr="009756A2" w:rsidRDefault="00545220" w:rsidP="009756A2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Discussion/</w:t>
      </w:r>
      <w:r w:rsidRPr="009A501B">
        <w:rPr>
          <w:rFonts w:ascii="Arial" w:hAnsi="Arial" w:cs="Arial"/>
          <w:b/>
          <w:sz w:val="22"/>
          <w:szCs w:val="22"/>
        </w:rPr>
        <w:t>Action Item</w:t>
      </w:r>
    </w:p>
    <w:p w14:paraId="42D64668" w14:textId="4D9C15FD" w:rsidR="00545220" w:rsidRDefault="00545220" w:rsidP="00545220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Enrollment/attendance</w:t>
      </w:r>
      <w:r w:rsidR="009756A2">
        <w:rPr>
          <w:rFonts w:ascii="Arial" w:hAnsi="Arial" w:cs="Arial"/>
          <w:sz w:val="22"/>
          <w:szCs w:val="22"/>
        </w:rPr>
        <w:t>/funding</w:t>
      </w:r>
      <w:r>
        <w:rPr>
          <w:rFonts w:ascii="Arial" w:hAnsi="Arial" w:cs="Arial"/>
          <w:sz w:val="22"/>
          <w:szCs w:val="22"/>
        </w:rPr>
        <w:t xml:space="preserve"> information</w:t>
      </w:r>
      <w:r>
        <w:rPr>
          <w:rFonts w:ascii="Arial" w:hAnsi="Arial" w:cs="Arial"/>
          <w:sz w:val="22"/>
          <w:szCs w:val="22"/>
        </w:rPr>
        <w:tab/>
        <w:t>Andy</w:t>
      </w:r>
      <w:r w:rsidR="009756A2">
        <w:rPr>
          <w:rFonts w:ascii="Arial" w:hAnsi="Arial" w:cs="Arial"/>
          <w:sz w:val="22"/>
          <w:szCs w:val="22"/>
        </w:rPr>
        <w:t>/</w:t>
      </w:r>
      <w:proofErr w:type="spellStart"/>
      <w:r w:rsidR="009756A2">
        <w:rPr>
          <w:rFonts w:ascii="Arial" w:hAnsi="Arial" w:cs="Arial"/>
          <w:sz w:val="22"/>
          <w:szCs w:val="22"/>
        </w:rPr>
        <w:t>Gaylen</w:t>
      </w:r>
      <w:proofErr w:type="spellEnd"/>
    </w:p>
    <w:p w14:paraId="3157CB90" w14:textId="596628B3" w:rsidR="00545220" w:rsidRDefault="00545220" w:rsidP="00C444DD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748C382C" w14:textId="77777777" w:rsidR="002B1E38" w:rsidRDefault="002B1E38" w:rsidP="00545220">
      <w:pPr>
        <w:pStyle w:val="BodyText"/>
        <w:spacing w:after="0"/>
        <w:ind w:left="1080"/>
        <w:jc w:val="both"/>
        <w:rPr>
          <w:rFonts w:ascii="Arial" w:hAnsi="Arial" w:cs="Arial"/>
          <w:sz w:val="22"/>
          <w:szCs w:val="22"/>
        </w:rPr>
      </w:pPr>
    </w:p>
    <w:p w14:paraId="10292D9B" w14:textId="77777777" w:rsidR="00545220" w:rsidRPr="00737BE0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Director/Principal Report</w:t>
      </w:r>
    </w:p>
    <w:p w14:paraId="753E46D6" w14:textId="77777777" w:rsidR="00545220" w:rsidRPr="004B7083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71307693" w14:textId="77777777" w:rsidR="00545220" w:rsidRPr="00295F7A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Next Meeting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6B41E8E6" w14:textId="1F506060" w:rsidR="00545220" w:rsidRPr="004C49DD" w:rsidRDefault="00C444DD" w:rsidP="00545220">
      <w:pPr>
        <w:ind w:left="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January 2</w:t>
      </w:r>
      <w:r w:rsidR="00086D1D">
        <w:rPr>
          <w:rFonts w:ascii="Arial" w:hAnsi="Arial" w:cs="Arial"/>
          <w:bCs/>
          <w:color w:val="000000" w:themeColor="text1"/>
          <w:sz w:val="24"/>
          <w:szCs w:val="24"/>
        </w:rPr>
        <w:t>0</w:t>
      </w:r>
      <w:r w:rsidR="00545220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545220" w:rsidRPr="004C49DD">
        <w:rPr>
          <w:rFonts w:ascii="Arial" w:hAnsi="Arial" w:cs="Arial"/>
          <w:bCs/>
          <w:color w:val="000000" w:themeColor="text1"/>
          <w:sz w:val="24"/>
          <w:szCs w:val="24"/>
        </w:rPr>
        <w:t xml:space="preserve"> 202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545220" w:rsidRPr="004C49DD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756A2">
        <w:rPr>
          <w:rFonts w:ascii="Arial" w:hAnsi="Arial" w:cs="Arial"/>
          <w:bCs/>
          <w:color w:val="000000" w:themeColor="text1"/>
          <w:sz w:val="24"/>
          <w:szCs w:val="24"/>
        </w:rPr>
        <w:t xml:space="preserve">7:00 am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9756A2">
        <w:rPr>
          <w:rFonts w:ascii="Arial" w:hAnsi="Arial" w:cs="Arial"/>
          <w:bCs/>
          <w:color w:val="000000" w:themeColor="text1"/>
          <w:sz w:val="24"/>
          <w:szCs w:val="24"/>
        </w:rPr>
        <w:t>via ZOOM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/</w:t>
      </w:r>
      <w:proofErr w:type="gramStart"/>
      <w:r>
        <w:rPr>
          <w:rFonts w:ascii="Arial" w:hAnsi="Arial" w:cs="Arial"/>
          <w:bCs/>
          <w:color w:val="000000" w:themeColor="text1"/>
          <w:sz w:val="24"/>
          <w:szCs w:val="24"/>
        </w:rPr>
        <w:t>CSI  TBD</w:t>
      </w:r>
      <w:proofErr w:type="gramEnd"/>
    </w:p>
    <w:p w14:paraId="5A90B75D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7CD755B4" w14:textId="77777777" w:rsidR="00545220" w:rsidRPr="005715A0" w:rsidRDefault="00545220" w:rsidP="00545220">
      <w:pPr>
        <w:pStyle w:val="BodyText"/>
        <w:numPr>
          <w:ilvl w:val="0"/>
          <w:numId w:val="1"/>
        </w:numPr>
        <w:spacing w:after="0"/>
        <w:ind w:right="-144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Adjournment</w:t>
      </w:r>
    </w:p>
    <w:p w14:paraId="3418A31E" w14:textId="2B069DA6" w:rsidR="00A719BA" w:rsidRPr="009101D3" w:rsidRDefault="00A719BA" w:rsidP="009101D3">
      <w:pPr>
        <w:rPr>
          <w:sz w:val="24"/>
          <w:szCs w:val="24"/>
        </w:rPr>
      </w:pPr>
    </w:p>
    <w:p w14:paraId="567FBDC5" w14:textId="309A71D4" w:rsidR="009C6C14" w:rsidRPr="009C6C14" w:rsidRDefault="009C6C14" w:rsidP="009C6C14"/>
    <w:sectPr w:rsidR="009C6C14" w:rsidRPr="009C6C14" w:rsidSect="00F917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C6F46"/>
    <w:multiLevelType w:val="hybridMultilevel"/>
    <w:tmpl w:val="EEC47E62"/>
    <w:lvl w:ilvl="0" w:tplc="E78ED6C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7488FC28">
      <w:start w:val="1"/>
      <w:numFmt w:val="lowerLetter"/>
      <w:lvlText w:val="%2."/>
      <w:lvlJc w:val="left"/>
      <w:pPr>
        <w:ind w:left="1080" w:hanging="360"/>
      </w:pPr>
      <w:rPr>
        <w:rFonts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2CE"/>
    <w:rsid w:val="00086D1D"/>
    <w:rsid w:val="000E0566"/>
    <w:rsid w:val="002A4CD3"/>
    <w:rsid w:val="002B1E38"/>
    <w:rsid w:val="00317642"/>
    <w:rsid w:val="00343883"/>
    <w:rsid w:val="003E1D2B"/>
    <w:rsid w:val="00545220"/>
    <w:rsid w:val="009101D3"/>
    <w:rsid w:val="009514A5"/>
    <w:rsid w:val="009756A2"/>
    <w:rsid w:val="009C6C14"/>
    <w:rsid w:val="00A719BA"/>
    <w:rsid w:val="00A7678D"/>
    <w:rsid w:val="00AF52CE"/>
    <w:rsid w:val="00C444DD"/>
    <w:rsid w:val="00C618AB"/>
    <w:rsid w:val="00D058FB"/>
    <w:rsid w:val="00E67784"/>
    <w:rsid w:val="00F917EE"/>
    <w:rsid w:val="00FA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E564FF"/>
  <w14:defaultImageDpi w14:val="300"/>
  <w15:docId w15:val="{2CAC00BF-DA89-D944-B57D-5A3BDDC3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784"/>
    <w:pPr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058FB"/>
    <w:pPr>
      <w:spacing w:after="220" w:line="220" w:lineRule="atLeast"/>
      <w:ind w:left="835"/>
    </w:pPr>
  </w:style>
  <w:style w:type="character" w:customStyle="1" w:styleId="BodyTextChar">
    <w:name w:val="Body Text Char"/>
    <w:basedOn w:val="DefaultParagraphFont"/>
    <w:link w:val="BodyText"/>
    <w:rsid w:val="00D058F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17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5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0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Cassia Regional Technical Center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 Rich</dc:creator>
  <cp:keywords/>
  <dc:description/>
  <cp:lastModifiedBy>Sally Wiseman</cp:lastModifiedBy>
  <cp:revision>2</cp:revision>
  <dcterms:created xsi:type="dcterms:W3CDTF">2021-01-07T16:42:00Z</dcterms:created>
  <dcterms:modified xsi:type="dcterms:W3CDTF">2021-01-07T16:42:00Z</dcterms:modified>
</cp:coreProperties>
</file>