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CC" w:rsidRDefault="00DA0ECC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t>ARTEC Regional Professional Technical Charter School</w:t>
      </w:r>
    </w:p>
    <w:p w:rsidR="00DA0ECC" w:rsidRDefault="00DA0ECC">
      <w:r>
        <w:t>BOARD OF DIRECTORS</w:t>
      </w:r>
    </w:p>
    <w:p w:rsidR="00DA0ECC" w:rsidRDefault="00654A98">
      <w:r>
        <w:t>February 19, 2014</w:t>
      </w:r>
    </w:p>
    <w:p w:rsidR="00DA0ECC" w:rsidRDefault="00DA0ECC"/>
    <w:p w:rsidR="00DA0ECC" w:rsidRDefault="00DA0ECC"/>
    <w:p w:rsidR="00DA0ECC" w:rsidRDefault="00DA0ECC"/>
    <w:p w:rsidR="00DA0ECC" w:rsidRDefault="00DA0ECC">
      <w:r>
        <w:t>1)</w:t>
      </w:r>
      <w:r>
        <w:rPr>
          <w:b/>
        </w:rPr>
        <w:t xml:space="preserve"> Call to Order</w:t>
      </w:r>
    </w:p>
    <w:p w:rsidR="00DA0ECC" w:rsidRDefault="00DA0ECC"/>
    <w:p w:rsidR="00DA0ECC" w:rsidRDefault="00654A98">
      <w:r>
        <w:t xml:space="preserve">President Darlene </w:t>
      </w:r>
      <w:proofErr w:type="gramStart"/>
      <w:r>
        <w:t>Wagner</w:t>
      </w:r>
      <w:r w:rsidR="00DA0ECC">
        <w:t>,</w:t>
      </w:r>
      <w:proofErr w:type="gramEnd"/>
      <w:r w:rsidR="00DA0ECC">
        <w:t xml:space="preserve"> opened the </w:t>
      </w:r>
      <w:r>
        <w:t>February</w:t>
      </w:r>
      <w:r w:rsidR="00DA0ECC">
        <w:t xml:space="preserve"> meeting of ARTEC RPT Charter School Board of Directors at 7:00 a.m.  A quorum of representatives was established.  Directors in attendance were </w:t>
      </w:r>
      <w:r>
        <w:t>Darlene Wagner</w:t>
      </w:r>
      <w:r w:rsidR="00DA0ECC">
        <w:t xml:space="preserve">, Marie Sharp, </w:t>
      </w:r>
      <w:proofErr w:type="spellStart"/>
      <w:r w:rsidR="00DA0ECC">
        <w:t>Cheryle</w:t>
      </w:r>
      <w:proofErr w:type="spellEnd"/>
      <w:r w:rsidR="00DA0ECC">
        <w:t xml:space="preserve"> Becker, </w:t>
      </w:r>
      <w:r>
        <w:t>Dale Layne, Dr</w:t>
      </w:r>
      <w:r w:rsidR="00A22E15">
        <w:t>.</w:t>
      </w:r>
      <w:r>
        <w:t xml:space="preserve"> Heather Williams, Dr. Wiley Dobbs, Sandra Miller Dr</w:t>
      </w:r>
      <w:r w:rsidR="00A22E15">
        <w:t>.</w:t>
      </w:r>
      <w:r>
        <w:t xml:space="preserve"> </w:t>
      </w:r>
      <w:proofErr w:type="spellStart"/>
      <w:r>
        <w:t>Gaylen</w:t>
      </w:r>
      <w:proofErr w:type="spellEnd"/>
      <w:r>
        <w:t xml:space="preserve"> </w:t>
      </w:r>
      <w:proofErr w:type="spellStart"/>
      <w:r>
        <w:t>Smyer</w:t>
      </w:r>
      <w:proofErr w:type="spellEnd"/>
      <w:r>
        <w:t xml:space="preserve"> and Terry Patterson</w:t>
      </w:r>
      <w:r w:rsidR="00DA0ECC">
        <w:t xml:space="preserve">.  LT Erickson </w:t>
      </w:r>
      <w:r>
        <w:t xml:space="preserve">was </w:t>
      </w:r>
      <w:r w:rsidR="00DA0ECC">
        <w:t xml:space="preserve">also in attendance.  Mike Gibson, director and Claire Major, assistant director and principal were present.  </w:t>
      </w:r>
    </w:p>
    <w:p w:rsidR="00DA0ECC" w:rsidRDefault="00DA0ECC"/>
    <w:p w:rsidR="00DA0ECC" w:rsidRDefault="00DA0ECC"/>
    <w:p w:rsidR="00DA0ECC" w:rsidRDefault="00DA0ECC">
      <w:pPr>
        <w:rPr>
          <w:b/>
        </w:rPr>
      </w:pPr>
      <w:r>
        <w:rPr>
          <w:b/>
        </w:rPr>
        <w:t>2) Approval of Agenda</w:t>
      </w:r>
    </w:p>
    <w:p w:rsidR="00DA0ECC" w:rsidRDefault="00DA0ECC"/>
    <w:p w:rsidR="00DA0ECC" w:rsidRDefault="00DA0ECC">
      <w:r>
        <w:t xml:space="preserve">Upon motion from </w:t>
      </w:r>
      <w:proofErr w:type="spellStart"/>
      <w:r w:rsidR="00A22E15">
        <w:t>Cheryle</w:t>
      </w:r>
      <w:proofErr w:type="spellEnd"/>
      <w:r w:rsidR="00A22E15">
        <w:t xml:space="preserve"> Becker</w:t>
      </w:r>
      <w:r>
        <w:t xml:space="preserve"> and second from </w:t>
      </w:r>
      <w:proofErr w:type="spellStart"/>
      <w:r w:rsidR="00A22E15">
        <w:t>Gaylen</w:t>
      </w:r>
      <w:proofErr w:type="spellEnd"/>
      <w:r w:rsidR="00A22E15">
        <w:t xml:space="preserve"> </w:t>
      </w:r>
      <w:proofErr w:type="spellStart"/>
      <w:r w:rsidR="00A22E15">
        <w:t>Smyer</w:t>
      </w:r>
      <w:proofErr w:type="spellEnd"/>
      <w:r>
        <w:t xml:space="preserve">, the agenda was unanimously approved.  </w:t>
      </w:r>
    </w:p>
    <w:p w:rsidR="00DA0ECC" w:rsidRDefault="00DA0ECC"/>
    <w:p w:rsidR="00DA0ECC" w:rsidRDefault="00DA0ECC"/>
    <w:p w:rsidR="00DA0ECC" w:rsidRDefault="00DA0ECC">
      <w:pPr>
        <w:rPr>
          <w:b/>
        </w:rPr>
      </w:pPr>
      <w:r>
        <w:rPr>
          <w:b/>
        </w:rPr>
        <w:t>3) Consent of Agenda</w:t>
      </w:r>
    </w:p>
    <w:p w:rsidR="00DA0ECC" w:rsidRDefault="00DA0ECC"/>
    <w:p w:rsidR="00DA0ECC" w:rsidRDefault="00DA0ECC">
      <w:r>
        <w:t xml:space="preserve">Upon motion from </w:t>
      </w:r>
      <w:proofErr w:type="spellStart"/>
      <w:r>
        <w:t>Gaylen</w:t>
      </w:r>
      <w:proofErr w:type="spellEnd"/>
      <w:r>
        <w:t xml:space="preserve"> </w:t>
      </w:r>
      <w:proofErr w:type="spellStart"/>
      <w:r>
        <w:t>Smyer</w:t>
      </w:r>
      <w:proofErr w:type="spellEnd"/>
      <w:r>
        <w:t xml:space="preserve"> and second from </w:t>
      </w:r>
      <w:r w:rsidR="00A22E15">
        <w:t>Dale Layne,</w:t>
      </w:r>
      <w:r>
        <w:t xml:space="preserve"> the consent of the agenda was unanimously approved.</w:t>
      </w:r>
    </w:p>
    <w:p w:rsidR="00DA0ECC" w:rsidRDefault="00DA0ECC"/>
    <w:p w:rsidR="00DA0ECC" w:rsidRDefault="00DA0ECC"/>
    <w:p w:rsidR="00DA0ECC" w:rsidRDefault="00DA0ECC">
      <w:r>
        <w:rPr>
          <w:b/>
        </w:rPr>
        <w:t>4) Reports</w:t>
      </w:r>
    </w:p>
    <w:p w:rsidR="00DA0ECC" w:rsidRDefault="00DA0ECC">
      <w:pPr>
        <w:ind w:left="240"/>
      </w:pPr>
    </w:p>
    <w:p w:rsidR="00985188" w:rsidRPr="00985188" w:rsidRDefault="00985188" w:rsidP="00985188">
      <w:pPr>
        <w:numPr>
          <w:ilvl w:val="0"/>
          <w:numId w:val="34"/>
        </w:numPr>
        <w:rPr>
          <w:b/>
        </w:rPr>
      </w:pPr>
      <w:r>
        <w:t>Mike reported h</w:t>
      </w:r>
      <w:r>
        <w:rPr>
          <w:color w:val="000000"/>
          <w:shd w:val="clear" w:color="auto" w:fill="FFFFFF"/>
        </w:rPr>
        <w:t>e reviewed our February 15th allocations to determine the final amount we will</w:t>
      </w:r>
      <w:r w:rsidR="00E873B1">
        <w:rPr>
          <w:color w:val="000000"/>
          <w:shd w:val="clear" w:color="auto" w:fill="FFFFFF"/>
        </w:rPr>
        <w:t xml:space="preserve"> place in this grant pool.  It is clear to him that the earlier request to up the pool for supplies/equipment to $75,000 is feasible.  He </w:t>
      </w:r>
      <w:r>
        <w:rPr>
          <w:color w:val="000000"/>
          <w:shd w:val="clear" w:color="auto" w:fill="FFFFFF"/>
        </w:rPr>
        <w:t>would also hope that we can provide some major opportunities for our programs to improve their offerings to our students.  </w:t>
      </w:r>
      <w:r w:rsidR="00E3592C">
        <w:rPr>
          <w:color w:val="000000"/>
          <w:shd w:val="clear" w:color="auto" w:fill="FFFFFF"/>
        </w:rPr>
        <w:t>The application was agreed upon with a few minor changes:  add Limitation 5. Meets Program Review Rubric standards.  Add section 9. Principal signature. And, add deadline.</w:t>
      </w:r>
    </w:p>
    <w:p w:rsidR="00985188" w:rsidRPr="00985188" w:rsidRDefault="00E873B1" w:rsidP="00985188">
      <w:pPr>
        <w:numPr>
          <w:ilvl w:val="0"/>
          <w:numId w:val="34"/>
        </w:numPr>
        <w:rPr>
          <w:b/>
        </w:rPr>
      </w:pPr>
      <w:r>
        <w:t>Claire reviewed the program review rubric with the board.  We discussed the changes to standard 4 that cleaned up the numbers.  First change</w:t>
      </w:r>
      <w:r w:rsidR="0028010A">
        <w:t xml:space="preserve"> to be rated Exceeds Standard</w:t>
      </w:r>
      <w:r>
        <w:t>:  The program has a min</w:t>
      </w:r>
      <w:r w:rsidR="0028010A">
        <w:t>imum</w:t>
      </w:r>
      <w:r>
        <w:t xml:space="preserve"> of 30% of eligible </w:t>
      </w:r>
      <w:r w:rsidR="0028010A">
        <w:t xml:space="preserve">students enrolled in the capstone course(s).  Second change to be rated Meets Standard: The full-time program enrolls </w:t>
      </w:r>
      <w:r w:rsidR="009C48FF">
        <w:t>10% to 29% of eligible students</w:t>
      </w:r>
      <w:r w:rsidR="0028010A">
        <w:t xml:space="preserve"> and</w:t>
      </w:r>
      <w:r w:rsidR="00E6141D">
        <w:t>,</w:t>
      </w:r>
      <w:r w:rsidR="0028010A">
        <w:t xml:space="preserve"> third change to be rated Does Not Meet Standard: The full-time program enroll</w:t>
      </w:r>
      <w:r w:rsidR="009C48FF">
        <w:t>s less than 10% of students eligible.</w:t>
      </w:r>
      <w:r w:rsidR="0028010A">
        <w:t xml:space="preserve">  All other changes proposed by Claire were accepted and printed.  </w:t>
      </w:r>
    </w:p>
    <w:p w:rsidR="009C48FF" w:rsidRPr="009C48FF" w:rsidRDefault="00D533B3" w:rsidP="00462B17">
      <w:pPr>
        <w:numPr>
          <w:ilvl w:val="0"/>
          <w:numId w:val="34"/>
        </w:numPr>
        <w:rPr>
          <w:b/>
        </w:rPr>
      </w:pPr>
      <w:r>
        <w:t xml:space="preserve">Mike and Claire submitted administrative reviews for their positions.  </w:t>
      </w:r>
      <w:r w:rsidR="00B12F14">
        <w:t>Two c</w:t>
      </w:r>
      <w:r>
        <w:t xml:space="preserve">omments </w:t>
      </w:r>
      <w:r w:rsidR="00B12F14">
        <w:t xml:space="preserve">areas </w:t>
      </w:r>
      <w:r>
        <w:t>to be added to the Executive Directors</w:t>
      </w:r>
      <w:r w:rsidR="009C48FF">
        <w:t xml:space="preserve"> and Principal’s</w:t>
      </w:r>
      <w:r>
        <w:t xml:space="preserve"> review would be: </w:t>
      </w:r>
      <w:r w:rsidR="00B12F14">
        <w:t xml:space="preserve">1) </w:t>
      </w:r>
      <w:r>
        <w:t xml:space="preserve">Strengths to be praised and </w:t>
      </w:r>
      <w:r w:rsidR="00B12F14">
        <w:t xml:space="preserve">2) </w:t>
      </w:r>
      <w:r>
        <w:t xml:space="preserve">areas of improvement.  </w:t>
      </w:r>
    </w:p>
    <w:p w:rsidR="00985188" w:rsidRPr="009C48FF" w:rsidRDefault="00D533B3" w:rsidP="00462B17">
      <w:pPr>
        <w:numPr>
          <w:ilvl w:val="0"/>
          <w:numId w:val="34"/>
        </w:numPr>
        <w:rPr>
          <w:b/>
        </w:rPr>
      </w:pPr>
      <w:r>
        <w:t>Mike and Claire reported that the atmosphere</w:t>
      </w:r>
      <w:r w:rsidR="00E3592C">
        <w:t xml:space="preserve"> from the visit with Terry Ryan </w:t>
      </w:r>
      <w:r>
        <w:t>was positive and</w:t>
      </w:r>
      <w:r w:rsidR="009C48FF">
        <w:t xml:space="preserve"> he </w:t>
      </w:r>
      <w:proofErr w:type="gramStart"/>
      <w:r w:rsidR="009C48FF">
        <w:t>seem</w:t>
      </w:r>
      <w:proofErr w:type="gramEnd"/>
      <w:r w:rsidR="009C48FF">
        <w:t xml:space="preserve"> interested in replicating our model</w:t>
      </w:r>
      <w:r>
        <w:t>.  It was a great visit.</w:t>
      </w:r>
      <w:r w:rsidR="00E3592C">
        <w:t xml:space="preserve">  He was very appreciative of our programs in our ARTEC </w:t>
      </w:r>
      <w:r w:rsidR="009C48FF">
        <w:t xml:space="preserve">RPTCS </w:t>
      </w:r>
      <w:r w:rsidR="00E3592C">
        <w:t>schools.</w:t>
      </w:r>
    </w:p>
    <w:p w:rsidR="00985188" w:rsidRPr="00741607" w:rsidRDefault="00D533B3" w:rsidP="00741607">
      <w:pPr>
        <w:numPr>
          <w:ilvl w:val="0"/>
          <w:numId w:val="34"/>
        </w:numPr>
        <w:rPr>
          <w:b/>
        </w:rPr>
      </w:pPr>
      <w:r>
        <w:t xml:space="preserve">Claire reported that this was the third Idaho leads meeting and that it had good concrete ways of implementing the common core standards.  </w:t>
      </w:r>
    </w:p>
    <w:p w:rsidR="00741607" w:rsidRDefault="00741607" w:rsidP="00741607">
      <w:pPr>
        <w:rPr>
          <w:b/>
        </w:rPr>
      </w:pPr>
    </w:p>
    <w:p w:rsidR="00DA0ECC" w:rsidRDefault="00DA0ECC" w:rsidP="00741607">
      <w:pPr>
        <w:rPr>
          <w:b/>
        </w:rPr>
      </w:pPr>
      <w:r>
        <w:rPr>
          <w:b/>
        </w:rPr>
        <w:t>5) Action Items</w:t>
      </w:r>
    </w:p>
    <w:p w:rsidR="00DA0ECC" w:rsidRDefault="00DA0ECC">
      <w:pPr>
        <w:rPr>
          <w:b/>
        </w:rPr>
      </w:pPr>
    </w:p>
    <w:p w:rsidR="00DA0ECC" w:rsidRDefault="00E6141D" w:rsidP="00E6141D">
      <w:pPr>
        <w:numPr>
          <w:ilvl w:val="0"/>
          <w:numId w:val="36"/>
        </w:numPr>
        <w:rPr>
          <w:bCs/>
        </w:rPr>
      </w:pPr>
      <w:r>
        <w:rPr>
          <w:bCs/>
        </w:rPr>
        <w:t xml:space="preserve"> Upon motion from Wiley Dobbs and second from Heather Williams, it was unanimously approved to appoint an Ad Hoc committee</w:t>
      </w:r>
      <w:r w:rsidR="00EB0304">
        <w:rPr>
          <w:bCs/>
        </w:rPr>
        <w:t xml:space="preserve"> that will meet on March 17, 2014,</w:t>
      </w:r>
      <w:r>
        <w:rPr>
          <w:bCs/>
        </w:rPr>
        <w:t xml:space="preserve"> to </w:t>
      </w:r>
      <w:r w:rsidR="00EB0304">
        <w:rPr>
          <w:bCs/>
        </w:rPr>
        <w:t xml:space="preserve">determine and recommend grant winners to the board from a grant pool of $75,000.  </w:t>
      </w:r>
    </w:p>
    <w:p w:rsidR="00B12F14" w:rsidRDefault="00E3592C" w:rsidP="00E6141D">
      <w:pPr>
        <w:numPr>
          <w:ilvl w:val="0"/>
          <w:numId w:val="36"/>
        </w:numPr>
        <w:rPr>
          <w:bCs/>
        </w:rPr>
      </w:pPr>
      <w:r>
        <w:rPr>
          <w:bCs/>
        </w:rPr>
        <w:t xml:space="preserve">Upon motion from </w:t>
      </w:r>
      <w:proofErr w:type="spellStart"/>
      <w:r>
        <w:rPr>
          <w:bCs/>
        </w:rPr>
        <w:t>Gaylen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Smyer</w:t>
      </w:r>
      <w:proofErr w:type="spellEnd"/>
      <w:r>
        <w:rPr>
          <w:bCs/>
        </w:rPr>
        <w:t xml:space="preserve"> and second from Wiley Dobbs, the disbursement of Differential Pay to all participating schools pay plans based on FTE </w:t>
      </w:r>
      <w:r w:rsidR="009C48FF">
        <w:rPr>
          <w:bCs/>
        </w:rPr>
        <w:t xml:space="preserve">of </w:t>
      </w:r>
      <w:r>
        <w:rPr>
          <w:bCs/>
        </w:rPr>
        <w:t xml:space="preserve">16 </w:t>
      </w:r>
      <w:r w:rsidR="009C48FF">
        <w:rPr>
          <w:bCs/>
        </w:rPr>
        <w:t>with</w:t>
      </w:r>
      <w:r>
        <w:rPr>
          <w:bCs/>
        </w:rPr>
        <w:t xml:space="preserve"> 40% </w:t>
      </w:r>
      <w:r w:rsidR="009C48FF">
        <w:rPr>
          <w:bCs/>
        </w:rPr>
        <w:t xml:space="preserve">of the total amount being withheld </w:t>
      </w:r>
      <w:r>
        <w:rPr>
          <w:bCs/>
        </w:rPr>
        <w:t xml:space="preserve">for summer </w:t>
      </w:r>
      <w:r w:rsidR="009C48FF">
        <w:rPr>
          <w:bCs/>
        </w:rPr>
        <w:t xml:space="preserve">curriculum integration </w:t>
      </w:r>
      <w:r>
        <w:rPr>
          <w:bCs/>
        </w:rPr>
        <w:t>training expense</w:t>
      </w:r>
      <w:r w:rsidR="009C48FF">
        <w:rPr>
          <w:bCs/>
        </w:rPr>
        <w:t>.  It</w:t>
      </w:r>
      <w:r>
        <w:rPr>
          <w:bCs/>
        </w:rPr>
        <w:t xml:space="preserve"> was unanimously approved.</w:t>
      </w:r>
    </w:p>
    <w:p w:rsidR="00E3592C" w:rsidRDefault="00E3592C" w:rsidP="00E6141D">
      <w:pPr>
        <w:numPr>
          <w:ilvl w:val="0"/>
          <w:numId w:val="36"/>
        </w:numPr>
        <w:rPr>
          <w:bCs/>
        </w:rPr>
      </w:pPr>
      <w:r>
        <w:rPr>
          <w:bCs/>
        </w:rPr>
        <w:lastRenderedPageBreak/>
        <w:t>Upon motion from Heather Williams and second from Sandra Mille</w:t>
      </w:r>
      <w:r w:rsidR="00D06F33">
        <w:rPr>
          <w:bCs/>
        </w:rPr>
        <w:t>r, it was unanimously approved to accept the Program Review Rubric as amended.</w:t>
      </w:r>
    </w:p>
    <w:p w:rsidR="00D06F33" w:rsidRDefault="00D06F33" w:rsidP="00E6141D">
      <w:pPr>
        <w:numPr>
          <w:ilvl w:val="0"/>
          <w:numId w:val="36"/>
        </w:numPr>
        <w:rPr>
          <w:bCs/>
        </w:rPr>
      </w:pPr>
      <w:r>
        <w:rPr>
          <w:bCs/>
        </w:rPr>
        <w:t xml:space="preserve">Upon motion from Sandra Miller and second from Dale </w:t>
      </w:r>
      <w:proofErr w:type="spellStart"/>
      <w:r>
        <w:rPr>
          <w:bCs/>
        </w:rPr>
        <w:t>Smyer</w:t>
      </w:r>
      <w:proofErr w:type="spellEnd"/>
      <w:r>
        <w:rPr>
          <w:bCs/>
        </w:rPr>
        <w:t xml:space="preserve">, it was unanimously approved to accept the employee survey of administrators’ questionnaire.  </w:t>
      </w:r>
    </w:p>
    <w:p w:rsidR="00D06F33" w:rsidRDefault="00D06F33" w:rsidP="00D06F33">
      <w:pPr>
        <w:rPr>
          <w:bCs/>
        </w:rPr>
      </w:pPr>
    </w:p>
    <w:p w:rsidR="00DA0ECC" w:rsidRDefault="00DA0ECC">
      <w:pPr>
        <w:rPr>
          <w:b/>
        </w:rPr>
      </w:pPr>
      <w:r>
        <w:rPr>
          <w:b/>
        </w:rPr>
        <w:t>6) Executive Session</w:t>
      </w:r>
    </w:p>
    <w:p w:rsidR="00DA0ECC" w:rsidRDefault="00DA0ECC">
      <w:r>
        <w:t xml:space="preserve">     </w:t>
      </w:r>
    </w:p>
    <w:p w:rsidR="00DA0ECC" w:rsidRDefault="00DA0ECC">
      <w:r>
        <w:t xml:space="preserve">     No executive session at this meeting.</w:t>
      </w:r>
    </w:p>
    <w:p w:rsidR="00DA0ECC" w:rsidRDefault="00DA0ECC"/>
    <w:p w:rsidR="00DA0ECC" w:rsidRDefault="00DA0ECC">
      <w:pPr>
        <w:rPr>
          <w:b/>
        </w:rPr>
      </w:pPr>
      <w:r>
        <w:rPr>
          <w:b/>
        </w:rPr>
        <w:t>7) Next Meeting and Adjournment</w:t>
      </w:r>
    </w:p>
    <w:p w:rsidR="00DA0ECC" w:rsidRDefault="00DA0ECC">
      <w:pPr>
        <w:spacing w:before="100" w:beforeAutospacing="1" w:after="100" w:afterAutospacing="1"/>
      </w:pPr>
      <w:r>
        <w:t>The next me</w:t>
      </w:r>
      <w:r w:rsidR="00D06F33">
        <w:t>eting will be held on March 19</w:t>
      </w:r>
      <w:r>
        <w:t>, 2014, 7:00 a.m.  There being no further business to discuss, the meeting was adjo</w:t>
      </w:r>
      <w:r w:rsidR="00D06F33">
        <w:t>urned at 8:12</w:t>
      </w:r>
      <w:r>
        <w:t xml:space="preserve"> a.m.</w:t>
      </w:r>
    </w:p>
    <w:p w:rsidR="00DA0ECC" w:rsidRDefault="00DA0ECC">
      <w:pPr>
        <w:spacing w:before="100" w:beforeAutospacing="1" w:after="100" w:afterAutospacing="1"/>
      </w:pPr>
      <w:r>
        <w:t> Respectfully submitted,</w:t>
      </w:r>
    </w:p>
    <w:p w:rsidR="00DA0ECC" w:rsidRDefault="00DA0ECC">
      <w:pPr>
        <w:spacing w:before="100" w:beforeAutospacing="1" w:after="100" w:afterAutospacing="1"/>
      </w:pPr>
      <w:r>
        <w:t>Marie L Sharp</w:t>
      </w:r>
    </w:p>
    <w:p w:rsidR="00DA0ECC" w:rsidRDefault="00DA0ECC">
      <w:r>
        <w:t>Secretary/Treasurer</w:t>
      </w:r>
    </w:p>
    <w:sectPr w:rsidR="00DA0ECC">
      <w:footerReference w:type="default" r:id="rId9"/>
      <w:pgSz w:w="12240" w:h="15840"/>
      <w:pgMar w:top="1152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47" w:rsidRDefault="004A3547">
      <w:r>
        <w:separator/>
      </w:r>
    </w:p>
  </w:endnote>
  <w:endnote w:type="continuationSeparator" w:id="0">
    <w:p w:rsidR="004A3547" w:rsidRDefault="004A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C" w:rsidRDefault="00DA0E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4BEA">
      <w:rPr>
        <w:noProof/>
      </w:rPr>
      <w:t>1</w:t>
    </w:r>
    <w:r>
      <w:fldChar w:fldCharType="end"/>
    </w:r>
  </w:p>
  <w:p w:rsidR="00DA0ECC" w:rsidRDefault="00DA0E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47" w:rsidRDefault="004A3547">
      <w:r>
        <w:separator/>
      </w:r>
    </w:p>
  </w:footnote>
  <w:footnote w:type="continuationSeparator" w:id="0">
    <w:p w:rsidR="004A3547" w:rsidRDefault="004A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A14"/>
    <w:multiLevelType w:val="hybridMultilevel"/>
    <w:tmpl w:val="B4302D30"/>
    <w:lvl w:ilvl="0" w:tplc="F452AB4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F0F744E"/>
    <w:multiLevelType w:val="hybridMultilevel"/>
    <w:tmpl w:val="A86E2BAC"/>
    <w:lvl w:ilvl="0" w:tplc="0650924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F26684A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ED4C45"/>
    <w:multiLevelType w:val="hybridMultilevel"/>
    <w:tmpl w:val="06CE5FBA"/>
    <w:lvl w:ilvl="0" w:tplc="D0C2239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9DE02FD"/>
    <w:multiLevelType w:val="hybridMultilevel"/>
    <w:tmpl w:val="5B0AF53A"/>
    <w:lvl w:ilvl="0" w:tplc="D298BCD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6EA0498A">
      <w:start w:val="1"/>
      <w:numFmt w:val="upp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09941CC"/>
    <w:multiLevelType w:val="hybridMultilevel"/>
    <w:tmpl w:val="2C6A6C1C"/>
    <w:lvl w:ilvl="0" w:tplc="90E2B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37A1"/>
    <w:multiLevelType w:val="hybridMultilevel"/>
    <w:tmpl w:val="4B602F16"/>
    <w:lvl w:ilvl="0" w:tplc="CECCE7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F2211"/>
    <w:multiLevelType w:val="hybridMultilevel"/>
    <w:tmpl w:val="03C86114"/>
    <w:lvl w:ilvl="0" w:tplc="A1D614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3641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3119518A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228617E"/>
    <w:multiLevelType w:val="hybridMultilevel"/>
    <w:tmpl w:val="17268D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D1031"/>
    <w:multiLevelType w:val="hybridMultilevel"/>
    <w:tmpl w:val="44C0C706"/>
    <w:lvl w:ilvl="0" w:tplc="89F4EA0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8E32A6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8E6101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5768F5"/>
    <w:multiLevelType w:val="hybridMultilevel"/>
    <w:tmpl w:val="2A66E3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31E43"/>
    <w:multiLevelType w:val="hybridMultilevel"/>
    <w:tmpl w:val="B44A1326"/>
    <w:lvl w:ilvl="0" w:tplc="CECCE726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D050DA3"/>
    <w:multiLevelType w:val="hybridMultilevel"/>
    <w:tmpl w:val="7F567290"/>
    <w:lvl w:ilvl="0" w:tplc="50B6BAF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D6B3A1C"/>
    <w:multiLevelType w:val="hybridMultilevel"/>
    <w:tmpl w:val="8334DC12"/>
    <w:lvl w:ilvl="0" w:tplc="38EAD32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D9E71E3"/>
    <w:multiLevelType w:val="hybridMultilevel"/>
    <w:tmpl w:val="6EBCBD76"/>
    <w:lvl w:ilvl="0" w:tplc="56EC0B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878A0"/>
    <w:multiLevelType w:val="hybridMultilevel"/>
    <w:tmpl w:val="9BB87906"/>
    <w:lvl w:ilvl="0" w:tplc="027A4B2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1B7133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1857D1"/>
    <w:multiLevelType w:val="singleLevel"/>
    <w:tmpl w:val="61CAF8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>
    <w:nsid w:val="547001F2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5B84BDC"/>
    <w:multiLevelType w:val="hybridMultilevel"/>
    <w:tmpl w:val="3AFAF45A"/>
    <w:lvl w:ilvl="0" w:tplc="04C2C0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62045BF"/>
    <w:multiLevelType w:val="singleLevel"/>
    <w:tmpl w:val="E4D0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57341BBB"/>
    <w:multiLevelType w:val="hybridMultilevel"/>
    <w:tmpl w:val="C98A58CA"/>
    <w:lvl w:ilvl="0" w:tplc="40D0F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D02F6"/>
    <w:multiLevelType w:val="hybridMultilevel"/>
    <w:tmpl w:val="ACC69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57648"/>
    <w:multiLevelType w:val="hybridMultilevel"/>
    <w:tmpl w:val="46E059BA"/>
    <w:lvl w:ilvl="0" w:tplc="A00C5F5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69B0A3B"/>
    <w:multiLevelType w:val="hybridMultilevel"/>
    <w:tmpl w:val="0A1C49B6"/>
    <w:lvl w:ilvl="0" w:tplc="A752842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680C679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A103EAB"/>
    <w:multiLevelType w:val="hybridMultilevel"/>
    <w:tmpl w:val="769A4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1234B"/>
    <w:multiLevelType w:val="singleLevel"/>
    <w:tmpl w:val="43C8B7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4B28B8"/>
    <w:multiLevelType w:val="hybridMultilevel"/>
    <w:tmpl w:val="540A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1110F"/>
    <w:multiLevelType w:val="hybridMultilevel"/>
    <w:tmpl w:val="6E286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26BB5"/>
    <w:multiLevelType w:val="hybridMultilevel"/>
    <w:tmpl w:val="7DFC9C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FC3FF0"/>
    <w:multiLevelType w:val="hybridMultilevel"/>
    <w:tmpl w:val="A288B8DC"/>
    <w:lvl w:ilvl="0" w:tplc="48D8002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9"/>
  </w:num>
  <w:num w:numId="5">
    <w:abstractNumId w:val="29"/>
  </w:num>
  <w:num w:numId="6">
    <w:abstractNumId w:val="12"/>
  </w:num>
  <w:num w:numId="7">
    <w:abstractNumId w:val="2"/>
  </w:num>
  <w:num w:numId="8">
    <w:abstractNumId w:val="8"/>
  </w:num>
  <w:num w:numId="9">
    <w:abstractNumId w:val="31"/>
  </w:num>
  <w:num w:numId="10">
    <w:abstractNumId w:val="22"/>
  </w:num>
  <w:num w:numId="11">
    <w:abstractNumId w:val="20"/>
  </w:num>
  <w:num w:numId="12">
    <w:abstractNumId w:val="14"/>
  </w:num>
  <w:num w:numId="13">
    <w:abstractNumId w:val="10"/>
  </w:num>
  <w:num w:numId="14">
    <w:abstractNumId w:val="34"/>
  </w:num>
  <w:num w:numId="15">
    <w:abstractNumId w:val="5"/>
  </w:num>
  <w:num w:numId="16">
    <w:abstractNumId w:val="17"/>
  </w:num>
  <w:num w:numId="17">
    <w:abstractNumId w:val="1"/>
  </w:num>
  <w:num w:numId="18">
    <w:abstractNumId w:val="35"/>
  </w:num>
  <w:num w:numId="19">
    <w:abstractNumId w:val="7"/>
  </w:num>
  <w:num w:numId="20">
    <w:abstractNumId w:val="18"/>
  </w:num>
  <w:num w:numId="21">
    <w:abstractNumId w:val="30"/>
  </w:num>
  <w:num w:numId="22">
    <w:abstractNumId w:val="26"/>
  </w:num>
  <w:num w:numId="23">
    <w:abstractNumId w:val="32"/>
  </w:num>
  <w:num w:numId="24">
    <w:abstractNumId w:val="16"/>
  </w:num>
  <w:num w:numId="25">
    <w:abstractNumId w:val="33"/>
  </w:num>
  <w:num w:numId="26">
    <w:abstractNumId w:val="25"/>
  </w:num>
  <w:num w:numId="27">
    <w:abstractNumId w:val="0"/>
  </w:num>
  <w:num w:numId="28">
    <w:abstractNumId w:val="28"/>
  </w:num>
  <w:num w:numId="29">
    <w:abstractNumId w:val="19"/>
  </w:num>
  <w:num w:numId="30">
    <w:abstractNumId w:val="15"/>
  </w:num>
  <w:num w:numId="31">
    <w:abstractNumId w:val="23"/>
  </w:num>
  <w:num w:numId="32">
    <w:abstractNumId w:val="6"/>
  </w:num>
  <w:num w:numId="33">
    <w:abstractNumId w:val="4"/>
  </w:num>
  <w:num w:numId="34">
    <w:abstractNumId w:val="3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98"/>
    <w:rsid w:val="0028010A"/>
    <w:rsid w:val="002A1246"/>
    <w:rsid w:val="00394BEA"/>
    <w:rsid w:val="00462B17"/>
    <w:rsid w:val="004A3547"/>
    <w:rsid w:val="00522CF2"/>
    <w:rsid w:val="00654A98"/>
    <w:rsid w:val="00741607"/>
    <w:rsid w:val="008363D5"/>
    <w:rsid w:val="00985188"/>
    <w:rsid w:val="009C48FF"/>
    <w:rsid w:val="00A22E15"/>
    <w:rsid w:val="00B12F14"/>
    <w:rsid w:val="00D06F33"/>
    <w:rsid w:val="00D533B3"/>
    <w:rsid w:val="00DA0ECC"/>
    <w:rsid w:val="00E3592C"/>
    <w:rsid w:val="00E6141D"/>
    <w:rsid w:val="00E873B1"/>
    <w:rsid w:val="00E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</w:style>
  <w:style w:type="character" w:customStyle="1" w:styleId="FooterChar">
    <w:name w:val="Footer Cha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F6CF-866B-0447-BB17-BDEFBEBE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Minutes</vt:lpstr>
    </vt:vector>
  </TitlesOfParts>
  <Company>mycompany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Minutes</dc:title>
  <dc:creator>Compaq</dc:creator>
  <cp:lastModifiedBy>Claire Major</cp:lastModifiedBy>
  <cp:revision>2</cp:revision>
  <dcterms:created xsi:type="dcterms:W3CDTF">2014-09-10T04:12:00Z</dcterms:created>
  <dcterms:modified xsi:type="dcterms:W3CDTF">2014-09-10T04:12:00Z</dcterms:modified>
</cp:coreProperties>
</file>